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A842D7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A842D7" w:rsidRDefault="001E7A02" w:rsidP="00A842D7">
            <w:pPr>
              <w:spacing w:after="0" w:line="240" w:lineRule="auto"/>
              <w:jc w:val="center"/>
              <w:rPr>
                <w:sz w:val="22"/>
              </w:rPr>
            </w:pPr>
            <w:r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IŠTEKLIŲ AGENTŪRA </w:t>
            </w:r>
            <w:r w:rsidR="00735D34"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BE4C39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73525905" w:rsidR="00735D34" w:rsidRPr="00BE4C39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/>
              </w:rPr>
            </w:pPr>
            <w:sdt>
              <w:sdtPr>
                <w:rPr>
                  <w:rFonts w:ascii="Calibri Light" w:hAnsi="Calibri Light" w:cs="Calibri Light"/>
                  <w:b/>
                  <w:sz w:val="22"/>
                </w:rPr>
                <w:id w:val="-1348779129"/>
                <w:placeholder>
                  <w:docPart w:val="15C7A8614ABC443BABB1C9FF0C4382F7"/>
                </w:placeholder>
              </w:sdtPr>
              <w:sdtContent>
                <w:sdt>
                  <w:sdtPr>
                    <w:rPr>
                      <w:rFonts w:ascii="Calibri Light" w:hAnsi="Calibri Light" w:cs="Calibri Light"/>
                      <w:b/>
                      <w:sz w:val="22"/>
                    </w:rPr>
                    <w:alias w:val="Įrašomas pirkimo pavadinimas ir Nr."/>
                    <w:tag w:val="Įrašomas pirkimo pavadinimas ir Nr."/>
                    <w:id w:val="-1311480434"/>
                    <w:placeholder>
                      <w:docPart w:val="15C7A8614ABC443BABB1C9FF0C4382F7"/>
                    </w:placeholder>
                    <w:text/>
                  </w:sdtPr>
                  <w:sdtContent>
                    <w:r w:rsidR="0069012D" w:rsidRPr="007A4147">
                      <w:rPr>
                        <w:rFonts w:ascii="Calibri Light" w:hAnsi="Calibri Light" w:cs="Calibri Light"/>
                        <w:b/>
                        <w:sz w:val="22"/>
                      </w:rPr>
                      <w:t>Konteineriai medicininėms atliekoms (PPR-206)</w:t>
                    </w:r>
                    <w:r w:rsidR="0069012D">
                      <w:rPr>
                        <w:rFonts w:ascii="Calibri Light" w:hAnsi="Calibri Light" w:cs="Calibri Light"/>
                        <w:b/>
                        <w:sz w:val="22"/>
                      </w:rPr>
                      <w:t xml:space="preserve"> </w:t>
                    </w:r>
                  </w:sdtContent>
                </w:sdt>
              </w:sdtContent>
            </w:sdt>
          </w:p>
        </w:tc>
      </w:tr>
    </w:tbl>
    <w:p w14:paraId="693B8896" w14:textId="77777777" w:rsidR="00321874" w:rsidRDefault="00321874" w:rsidP="00735D34">
      <w:pPr>
        <w:spacing w:before="60" w:after="60" w:line="240" w:lineRule="auto"/>
        <w:jc w:val="both"/>
        <w:rPr>
          <w:rFonts w:ascii="Calibri Light" w:hAnsi="Calibri Light" w:cs="Calibri Light"/>
          <w:b/>
          <w:i/>
          <w:color w:val="FF0000"/>
          <w:sz w:val="20"/>
          <w:szCs w:val="20"/>
        </w:rPr>
      </w:pPr>
    </w:p>
    <w:p w14:paraId="29DDC71A" w14:textId="2FEE60CC" w:rsidR="0069012D" w:rsidRPr="0069012D" w:rsidRDefault="0069012D" w:rsidP="0042481F">
      <w:pPr>
        <w:spacing w:after="0" w:line="240" w:lineRule="auto"/>
        <w:jc w:val="both"/>
        <w:rPr>
          <w:rFonts w:asciiTheme="majorHAnsi" w:hAnsiTheme="majorHAnsi" w:cstheme="majorHAnsi"/>
          <w:sz w:val="22"/>
        </w:rPr>
      </w:pPr>
      <w:r w:rsidRPr="0069012D">
        <w:rPr>
          <w:rFonts w:asciiTheme="majorHAnsi" w:hAnsiTheme="majorHAnsi" w:cstheme="majorHAnsi"/>
          <w:sz w:val="22"/>
        </w:rPr>
        <w:t xml:space="preserve">1. Konteineriai aštrioms pavojingoms medicinos atliekoms (toliau – konteineriai), skirti vienkartiniam naudojimui,  panaudotų adatų, skalpelių, pipečių ir kitų mažų medicinos priemonių rinkimui. </w:t>
      </w:r>
    </w:p>
    <w:p w14:paraId="3C2BEC2A" w14:textId="43C27A77" w:rsidR="0069012D" w:rsidRPr="0069012D" w:rsidRDefault="0069012D" w:rsidP="0069012D">
      <w:pPr>
        <w:spacing w:after="0" w:line="240" w:lineRule="auto"/>
        <w:jc w:val="both"/>
        <w:rPr>
          <w:rFonts w:asciiTheme="majorHAnsi" w:hAnsiTheme="majorHAnsi" w:cstheme="majorHAnsi"/>
          <w:sz w:val="22"/>
        </w:rPr>
      </w:pPr>
      <w:r w:rsidRPr="0069012D">
        <w:rPr>
          <w:rFonts w:asciiTheme="majorHAnsi" w:hAnsiTheme="majorHAnsi" w:cstheme="majorHAnsi"/>
          <w:sz w:val="22"/>
        </w:rPr>
        <w:t>2.</w:t>
      </w:r>
      <w:r w:rsidR="00E35971">
        <w:rPr>
          <w:rFonts w:asciiTheme="majorHAnsi" w:hAnsiTheme="majorHAnsi" w:cstheme="majorHAnsi"/>
          <w:sz w:val="22"/>
        </w:rPr>
        <w:t xml:space="preserve"> </w:t>
      </w:r>
      <w:r w:rsidRPr="0069012D">
        <w:rPr>
          <w:rFonts w:asciiTheme="majorHAnsi" w:hAnsiTheme="majorHAnsi" w:cstheme="majorHAnsi"/>
          <w:sz w:val="22"/>
        </w:rPr>
        <w:t>Konteineriai plastikiniai (</w:t>
      </w:r>
      <w:r w:rsidR="001E207C" w:rsidRPr="0069012D">
        <w:rPr>
          <w:rFonts w:asciiTheme="majorHAnsi" w:hAnsiTheme="majorHAnsi" w:cstheme="majorHAnsi"/>
          <w:sz w:val="22"/>
        </w:rPr>
        <w:t>polipro</w:t>
      </w:r>
      <w:r w:rsidR="001E207C">
        <w:rPr>
          <w:rFonts w:asciiTheme="majorHAnsi" w:hAnsiTheme="majorHAnsi" w:cstheme="majorHAnsi"/>
          <w:sz w:val="22"/>
        </w:rPr>
        <w:t>p</w:t>
      </w:r>
      <w:r w:rsidR="001E207C" w:rsidRPr="0069012D">
        <w:rPr>
          <w:rFonts w:asciiTheme="majorHAnsi" w:hAnsiTheme="majorHAnsi" w:cstheme="majorHAnsi"/>
          <w:sz w:val="22"/>
        </w:rPr>
        <w:t>ileno</w:t>
      </w:r>
      <w:r w:rsidR="001E207C">
        <w:rPr>
          <w:rFonts w:asciiTheme="majorHAnsi" w:hAnsiTheme="majorHAnsi" w:cstheme="majorHAnsi"/>
          <w:sz w:val="22"/>
        </w:rPr>
        <w:t xml:space="preserve"> arba kita lygiavertė medžiaga</w:t>
      </w:r>
      <w:r w:rsidR="001E207C" w:rsidRPr="0069012D">
        <w:rPr>
          <w:rFonts w:asciiTheme="majorHAnsi" w:hAnsiTheme="majorHAnsi" w:cstheme="majorHAnsi"/>
          <w:sz w:val="22"/>
        </w:rPr>
        <w:t>),</w:t>
      </w:r>
      <w:r w:rsidR="001E207C">
        <w:rPr>
          <w:rFonts w:asciiTheme="majorHAnsi" w:hAnsiTheme="majorHAnsi" w:cstheme="majorHAnsi"/>
          <w:sz w:val="22"/>
        </w:rPr>
        <w:t xml:space="preserve"> </w:t>
      </w:r>
      <w:r w:rsidRPr="0069012D">
        <w:rPr>
          <w:rFonts w:asciiTheme="majorHAnsi" w:hAnsiTheme="majorHAnsi" w:cstheme="majorHAnsi"/>
          <w:sz w:val="22"/>
        </w:rPr>
        <w:t>geltoni, su dangteliu. Uždengus dangtį, konteineris hermetiškai uždaromas.</w:t>
      </w:r>
    </w:p>
    <w:p w14:paraId="7C0FD82D" w14:textId="77777777" w:rsidR="0069012D" w:rsidRPr="0069012D" w:rsidRDefault="0069012D" w:rsidP="0069012D">
      <w:pPr>
        <w:spacing w:after="0" w:line="240" w:lineRule="auto"/>
        <w:jc w:val="both"/>
        <w:rPr>
          <w:rFonts w:asciiTheme="majorHAnsi" w:eastAsia="Lucida Sans Unicode" w:hAnsiTheme="majorHAnsi" w:cstheme="majorHAnsi"/>
          <w:noProof/>
          <w:kern w:val="2"/>
          <w:sz w:val="22"/>
          <w:lang w:eastAsia="lt-LT"/>
        </w:rPr>
      </w:pPr>
      <w:r w:rsidRPr="0069012D">
        <w:rPr>
          <w:rFonts w:asciiTheme="majorHAnsi" w:hAnsiTheme="majorHAnsi" w:cstheme="majorHAnsi"/>
          <w:sz w:val="22"/>
        </w:rPr>
        <w:t xml:space="preserve">3. </w:t>
      </w:r>
      <w:r w:rsidRPr="0069012D">
        <w:rPr>
          <w:rFonts w:asciiTheme="majorHAnsi" w:eastAsia="Times New Roman" w:hAnsiTheme="majorHAnsi" w:cstheme="majorHAnsi"/>
          <w:color w:val="000000"/>
          <w:sz w:val="22"/>
          <w:lang w:eastAsia="lt-LT"/>
        </w:rPr>
        <w:t xml:space="preserve">Būtinas CE ženklinimas. </w:t>
      </w:r>
      <w:r w:rsidRPr="0069012D">
        <w:rPr>
          <w:rFonts w:asciiTheme="majorHAnsi" w:eastAsia="Lucida Sans Unicode" w:hAnsiTheme="majorHAnsi" w:cstheme="majorHAnsi"/>
          <w:noProof/>
          <w:kern w:val="2"/>
          <w:sz w:val="22"/>
          <w:lang w:eastAsia="lt-LT"/>
        </w:rPr>
        <w:t>Būtinas (kartu su pasiūlymo dokumentais privaloma pateikti siūlomų prekių žymėjimą CE ženklu liudijančių dokumentų kopijas).</w:t>
      </w:r>
    </w:p>
    <w:p w14:paraId="06E53D26" w14:textId="77777777" w:rsidR="0069012D" w:rsidRPr="003C552C" w:rsidRDefault="0069012D" w:rsidP="0069012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</w:rPr>
      </w:pPr>
      <w:r w:rsidRPr="0069012D">
        <w:rPr>
          <w:rFonts w:asciiTheme="majorHAnsi" w:eastAsia="Lucida Sans Unicode" w:hAnsiTheme="majorHAnsi" w:cstheme="majorHAnsi"/>
          <w:noProof/>
          <w:kern w:val="2"/>
          <w:sz w:val="22"/>
          <w:lang w:eastAsia="lt-LT"/>
        </w:rPr>
        <w:t xml:space="preserve">4. Techninės specifikacijos parametrų atitikį pagrindžiantys dokumentai: </w:t>
      </w:r>
      <w:r w:rsidRPr="003C552C">
        <w:rPr>
          <w:rFonts w:asciiTheme="majorHAnsi" w:eastAsia="Lucida Sans Unicode" w:hAnsiTheme="majorHAnsi" w:cstheme="majorHAnsi"/>
          <w:b/>
          <w:bCs/>
          <w:noProof/>
          <w:kern w:val="2"/>
          <w:sz w:val="22"/>
          <w:lang w:eastAsia="lt-LT"/>
        </w:rPr>
        <w:t>k</w:t>
      </w:r>
      <w:r w:rsidRPr="003C552C">
        <w:rPr>
          <w:rFonts w:asciiTheme="majorHAnsi" w:hAnsiTheme="majorHAnsi" w:cstheme="majorHAnsi"/>
          <w:b/>
          <w:bCs/>
          <w:sz w:val="22"/>
        </w:rPr>
        <w:t>artu su pasiūlymu turi būti pateiktas katalogas su siūlomų gaminių eskizais ar iliustracijomis, prospektas ir/arba internetinė nuoroda ir/arba kita informacija arba kiti lygiaverčiai dokumentai, įrodantys siūlomų prekių techninės specifikacijos prašomų rodiklių atitikimą nustatytoms reikšmėms.</w:t>
      </w:r>
    </w:p>
    <w:p w14:paraId="23678597" w14:textId="77777777" w:rsidR="0069012D" w:rsidRPr="0069012D" w:rsidRDefault="0069012D" w:rsidP="0069012D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2"/>
          <w:lang w:eastAsia="lt-LT"/>
        </w:rPr>
      </w:pPr>
      <w:r w:rsidRPr="0069012D">
        <w:rPr>
          <w:rFonts w:asciiTheme="majorHAnsi" w:hAnsiTheme="majorHAnsi" w:cstheme="majorHAnsi"/>
          <w:sz w:val="22"/>
        </w:rPr>
        <w:t xml:space="preserve">5. </w:t>
      </w:r>
      <w:r w:rsidRPr="0069012D">
        <w:rPr>
          <w:rFonts w:asciiTheme="majorHAnsi" w:eastAsia="Times New Roman" w:hAnsiTheme="majorHAnsi" w:cstheme="majorHAnsi"/>
          <w:color w:val="000000"/>
          <w:sz w:val="22"/>
          <w:lang w:eastAsia="lt-LT"/>
        </w:rPr>
        <w:t>Prekių pristatymas tiekėjo jėgomis nemokamas, neatsižvelgiant į užsakymo vertę. Prekės pristatomos per 5 darbo dienas nuo Pirkėjo užsakymo pateikimo dienos.</w:t>
      </w:r>
    </w:p>
    <w:p w14:paraId="2DFE7017" w14:textId="30A79B07" w:rsidR="0069012D" w:rsidRPr="0069012D" w:rsidRDefault="0069012D" w:rsidP="0069012D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2"/>
          <w:lang w:eastAsia="lt-LT"/>
        </w:rPr>
      </w:pPr>
      <w:r w:rsidRPr="0069012D">
        <w:rPr>
          <w:rFonts w:asciiTheme="majorHAnsi" w:eastAsia="Times New Roman" w:hAnsiTheme="majorHAnsi" w:cstheme="majorHAnsi"/>
          <w:color w:val="000000"/>
          <w:sz w:val="22"/>
          <w:lang w:eastAsia="lt-LT"/>
        </w:rPr>
        <w:t xml:space="preserve">6. Perkančioji organizacija neįsipareigoja įsigyti </w:t>
      </w:r>
      <w:r w:rsidRPr="0069012D">
        <w:rPr>
          <w:rFonts w:asciiTheme="majorHAnsi" w:eastAsia="Times New Roman" w:hAnsiTheme="majorHAnsi" w:cstheme="majorHAnsi"/>
          <w:color w:val="000000" w:themeColor="text1"/>
          <w:sz w:val="22"/>
          <w:lang w:eastAsia="lt-LT"/>
        </w:rPr>
        <w:t>viso preliminaraus prekių kiekio</w:t>
      </w:r>
      <w:r w:rsidRPr="0069012D">
        <w:rPr>
          <w:rFonts w:asciiTheme="majorHAnsi" w:eastAsia="Times New Roman" w:hAnsiTheme="majorHAnsi" w:cstheme="majorHAnsi"/>
          <w:color w:val="000000"/>
          <w:sz w:val="22"/>
          <w:lang w:eastAsia="lt-LT"/>
        </w:rPr>
        <w:t>, o prekes pirks pagal savo faktinį poreikį, teikiant vienkartinius užsakymus.</w:t>
      </w:r>
    </w:p>
    <w:p w14:paraId="151EEB7D" w14:textId="77777777" w:rsidR="0069012D" w:rsidRPr="0069012D" w:rsidRDefault="0069012D" w:rsidP="0069012D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2"/>
          <w:lang w:eastAsia="lt-LT"/>
        </w:rPr>
      </w:pPr>
      <w:r w:rsidRPr="0069012D">
        <w:rPr>
          <w:rFonts w:asciiTheme="majorHAnsi" w:eastAsia="Times New Roman" w:hAnsiTheme="majorHAnsi" w:cstheme="majorHAnsi"/>
          <w:color w:val="000000"/>
          <w:sz w:val="22"/>
          <w:lang w:eastAsia="lt-LT"/>
        </w:rPr>
        <w:t>7. Pristatymo adresas: Žygimantų g. 8, Vilnius.</w:t>
      </w:r>
    </w:p>
    <w:p w14:paraId="5E3CD8AD" w14:textId="77777777" w:rsidR="0069012D" w:rsidRPr="0069012D" w:rsidRDefault="0069012D" w:rsidP="0069012D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2"/>
          <w:lang w:eastAsia="lt-LT"/>
        </w:rPr>
      </w:pPr>
      <w:r w:rsidRPr="0069012D">
        <w:rPr>
          <w:rFonts w:asciiTheme="majorHAnsi" w:eastAsia="Times New Roman" w:hAnsiTheme="majorHAnsi" w:cstheme="majorHAnsi"/>
          <w:color w:val="000000"/>
          <w:sz w:val="22"/>
          <w:lang w:eastAsia="lt-LT"/>
        </w:rPr>
        <w:t>8. Prekių tiekimo laikotarpis – 36 mėn.</w:t>
      </w:r>
    </w:p>
    <w:p w14:paraId="5F513C83" w14:textId="77777777" w:rsidR="0069012D" w:rsidRPr="0069012D" w:rsidRDefault="0069012D" w:rsidP="0069012D">
      <w:pPr>
        <w:rPr>
          <w:rFonts w:asciiTheme="majorHAnsi" w:hAnsiTheme="majorHAnsi" w:cstheme="majorHAnsi"/>
          <w:sz w:val="22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5807"/>
        <w:gridCol w:w="1418"/>
        <w:gridCol w:w="2835"/>
      </w:tblGrid>
      <w:tr w:rsidR="0069012D" w:rsidRPr="0069012D" w14:paraId="0FA8E6B0" w14:textId="77777777" w:rsidTr="003C552C">
        <w:trPr>
          <w:trHeight w:val="28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8B5B5C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b/>
                <w:color w:val="000000"/>
                <w:sz w:val="22"/>
                <w:lang w:eastAsia="lt-LT"/>
              </w:rPr>
              <w:t>Pavadinimas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3CB63B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b/>
                <w:color w:val="000000"/>
                <w:sz w:val="22"/>
                <w:lang w:eastAsia="lt-LT"/>
              </w:rPr>
              <w:t>Mato vnt.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27DF29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b/>
                <w:bCs/>
                <w:color w:val="000000"/>
                <w:sz w:val="22"/>
                <w:lang w:eastAsia="lt-LT"/>
              </w:rPr>
              <w:t>Preliminarūs kiekiai 36 mėn. laikotarpiui</w:t>
            </w:r>
          </w:p>
        </w:tc>
      </w:tr>
      <w:tr w:rsidR="0069012D" w:rsidRPr="0069012D" w14:paraId="45B1A8FA" w14:textId="77777777" w:rsidTr="003C552C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A9A7" w14:textId="77777777" w:rsidR="0069012D" w:rsidRPr="0069012D" w:rsidRDefault="0069012D" w:rsidP="006E23C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Konteineris aštrioms pavojingoms atliekoms 1 </w:t>
            </w:r>
            <w:proofErr w:type="spellStart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ltr</w:t>
            </w:r>
            <w:proofErr w:type="spellEnd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62F4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vnt.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C0B13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sz w:val="22"/>
                <w:lang w:eastAsia="lt-LT"/>
              </w:rPr>
              <w:t>150</w:t>
            </w:r>
          </w:p>
        </w:tc>
      </w:tr>
      <w:tr w:rsidR="0069012D" w:rsidRPr="0069012D" w14:paraId="64276EA4" w14:textId="77777777" w:rsidTr="003C552C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46D3" w14:textId="77777777" w:rsidR="0069012D" w:rsidRPr="0069012D" w:rsidRDefault="0069012D" w:rsidP="006E23C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Konteineris aštrioms pavojingoms atliekoms 2 </w:t>
            </w:r>
            <w:proofErr w:type="spellStart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ltr</w:t>
            </w:r>
            <w:proofErr w:type="spellEnd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5FBD9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vnt.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B7C96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sz w:val="22"/>
                <w:lang w:eastAsia="lt-LT"/>
              </w:rPr>
              <w:t>300</w:t>
            </w:r>
          </w:p>
        </w:tc>
      </w:tr>
      <w:tr w:rsidR="0069012D" w:rsidRPr="0069012D" w14:paraId="61F576F9" w14:textId="77777777" w:rsidTr="003C552C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7600" w14:textId="77777777" w:rsidR="0069012D" w:rsidRPr="0069012D" w:rsidRDefault="0069012D" w:rsidP="006E23C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Konteineris aštrioms pavojingoms atliekoms 3 </w:t>
            </w:r>
            <w:proofErr w:type="spellStart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ltr</w:t>
            </w:r>
            <w:proofErr w:type="spellEnd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B178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vnt.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02FC5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sz w:val="22"/>
                <w:lang w:eastAsia="lt-LT"/>
              </w:rPr>
              <w:t>300</w:t>
            </w:r>
          </w:p>
        </w:tc>
      </w:tr>
      <w:tr w:rsidR="0069012D" w:rsidRPr="0069012D" w14:paraId="3011DF1D" w14:textId="77777777" w:rsidTr="003C552C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991" w14:textId="77777777" w:rsidR="0069012D" w:rsidRPr="0069012D" w:rsidRDefault="0069012D" w:rsidP="006E23C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Konteineris aštrioms pavojingoms atliekoms 5 </w:t>
            </w:r>
            <w:proofErr w:type="spellStart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ltr</w:t>
            </w:r>
            <w:proofErr w:type="spellEnd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63DD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vnt.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D3FF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sz w:val="22"/>
                <w:lang w:eastAsia="lt-LT"/>
              </w:rPr>
              <w:t>1700</w:t>
            </w:r>
          </w:p>
        </w:tc>
      </w:tr>
      <w:tr w:rsidR="0069012D" w:rsidRPr="0069012D" w14:paraId="4E3A397F" w14:textId="77777777" w:rsidTr="003C552C">
        <w:trPr>
          <w:trHeight w:val="5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3094" w14:textId="77777777" w:rsidR="0069012D" w:rsidRPr="0069012D" w:rsidRDefault="0069012D" w:rsidP="006E23C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Konteineris aštrioms pavojingoms atliekoms 6-7 </w:t>
            </w:r>
            <w:proofErr w:type="spellStart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ltr</w:t>
            </w:r>
            <w:proofErr w:type="spellEnd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7DD3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Vnt.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CDC3F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sz w:val="22"/>
                <w:lang w:eastAsia="lt-LT"/>
              </w:rPr>
              <w:t>700</w:t>
            </w:r>
          </w:p>
        </w:tc>
      </w:tr>
      <w:tr w:rsidR="0069012D" w:rsidRPr="0069012D" w14:paraId="035EF335" w14:textId="77777777" w:rsidTr="003C552C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AA75" w14:textId="77777777" w:rsidR="0069012D" w:rsidRPr="0069012D" w:rsidRDefault="0069012D" w:rsidP="006E23C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Konteineris aštrioms pavojingoms atliekoms 10 </w:t>
            </w:r>
            <w:proofErr w:type="spellStart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ltr</w:t>
            </w:r>
            <w:proofErr w:type="spellEnd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24DF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vnt.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734BD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sz w:val="22"/>
                <w:lang w:eastAsia="lt-LT"/>
              </w:rPr>
              <w:t>1300</w:t>
            </w:r>
          </w:p>
        </w:tc>
      </w:tr>
      <w:tr w:rsidR="0069012D" w:rsidRPr="0069012D" w14:paraId="50F115A9" w14:textId="77777777" w:rsidTr="003C552C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E2BC" w14:textId="77777777" w:rsidR="0069012D" w:rsidRPr="0069012D" w:rsidRDefault="0069012D" w:rsidP="006E23C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Konteineris aštrioms pavojingoms atliekoms 12 </w:t>
            </w:r>
            <w:proofErr w:type="spellStart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ltr</w:t>
            </w:r>
            <w:proofErr w:type="spellEnd"/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 xml:space="preserve">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B4621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vnt.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E0EF8" w14:textId="77777777" w:rsidR="0069012D" w:rsidRPr="0069012D" w:rsidRDefault="0069012D" w:rsidP="006E23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sz w:val="22"/>
                <w:lang w:eastAsia="lt-LT"/>
              </w:rPr>
              <w:t>600</w:t>
            </w:r>
          </w:p>
        </w:tc>
      </w:tr>
    </w:tbl>
    <w:p w14:paraId="4BD8DEDE" w14:textId="77777777" w:rsidR="0069012D" w:rsidRPr="003C552C" w:rsidRDefault="0069012D" w:rsidP="0069012D">
      <w:pPr>
        <w:rPr>
          <w:rFonts w:asciiTheme="majorHAnsi" w:hAnsiTheme="majorHAnsi" w:cstheme="majorHAnsi"/>
          <w:iCs/>
          <w:sz w:val="22"/>
        </w:rPr>
      </w:pPr>
    </w:p>
    <w:tbl>
      <w:tblPr>
        <w:tblW w:w="9969" w:type="dxa"/>
        <w:tblLook w:val="04A0" w:firstRow="1" w:lastRow="0" w:firstColumn="1" w:lastColumn="0" w:noHBand="0" w:noVBand="1"/>
      </w:tblPr>
      <w:tblGrid>
        <w:gridCol w:w="4642"/>
        <w:gridCol w:w="1183"/>
        <w:gridCol w:w="2367"/>
        <w:gridCol w:w="887"/>
        <w:gridCol w:w="890"/>
      </w:tblGrid>
      <w:tr w:rsidR="0069012D" w:rsidRPr="003C552C" w14:paraId="6CBA8E64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AC8C2" w14:textId="77777777" w:rsidR="0069012D" w:rsidRPr="003C552C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iCs/>
                <w:color w:val="000000"/>
                <w:sz w:val="22"/>
                <w:lang w:eastAsia="lt-LT"/>
              </w:rPr>
            </w:pPr>
            <w:r w:rsidRPr="003C552C">
              <w:rPr>
                <w:rFonts w:asciiTheme="majorHAnsi" w:eastAsia="Times New Roman" w:hAnsiTheme="majorHAnsi" w:cstheme="majorHAnsi"/>
                <w:b/>
                <w:iCs/>
                <w:color w:val="000000"/>
                <w:sz w:val="22"/>
                <w:lang w:eastAsia="lt-LT"/>
              </w:rPr>
              <w:t>Aplinkosauginiai reikalavimai: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499B6" w14:textId="77777777" w:rsidR="0069012D" w:rsidRPr="003C552C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color w:val="000000"/>
                <w:sz w:val="22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9AFC9" w14:textId="77777777" w:rsidR="0069012D" w:rsidRPr="003C552C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2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959A" w14:textId="77777777" w:rsidR="0069012D" w:rsidRPr="003C552C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2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CF7C7" w14:textId="77777777" w:rsidR="0069012D" w:rsidRPr="003C552C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2"/>
                <w:lang w:eastAsia="lt-LT"/>
              </w:rPr>
            </w:pPr>
          </w:p>
        </w:tc>
      </w:tr>
      <w:tr w:rsidR="0069012D" w:rsidRPr="0069012D" w14:paraId="26D53F39" w14:textId="77777777" w:rsidTr="006E23C0">
        <w:trPr>
          <w:trHeight w:val="284"/>
        </w:trPr>
        <w:tc>
          <w:tcPr>
            <w:tcW w:w="9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F59155" w14:textId="476AF31B" w:rsidR="0069012D" w:rsidRPr="0069012D" w:rsidRDefault="002B1B8F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2B1B8F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Prekių pakuotės turi būti perdirbamos arba tinkamos pakartotinai naudoti.</w:t>
            </w:r>
          </w:p>
        </w:tc>
      </w:tr>
      <w:tr w:rsidR="0069012D" w:rsidRPr="0069012D" w14:paraId="33671BF3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74346" w14:textId="77777777" w:rsidR="0069012D" w:rsidRPr="0069012D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69012D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Pateikiami atitiktį patvirtinantys dokumentai: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CBEE8" w14:textId="77777777" w:rsidR="0069012D" w:rsidRPr="0069012D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8207" w14:textId="77777777" w:rsidR="0069012D" w:rsidRPr="0069012D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D25C7" w14:textId="77777777" w:rsidR="0069012D" w:rsidRPr="0069012D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F17F7" w14:textId="77777777" w:rsidR="0069012D" w:rsidRPr="0069012D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</w:p>
        </w:tc>
      </w:tr>
      <w:tr w:rsidR="0069012D" w:rsidRPr="0069012D" w14:paraId="687FBF45" w14:textId="77777777" w:rsidTr="006E23C0">
        <w:trPr>
          <w:trHeight w:val="540"/>
        </w:trPr>
        <w:tc>
          <w:tcPr>
            <w:tcW w:w="9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CF4FA" w14:textId="49449B5A" w:rsidR="00E35971" w:rsidRDefault="002B1B8F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2B1B8F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Tiekėjas, vykdydamas sutartį, privalo užtikrinti, kad tiekiamų prekių pakuotės būtų tinkamos pakartotinai naudoti arba perdirbti. Kartu su kiekvienu prekių pristatymu arba ne vėliau kaip per 3 darbo dienas nuo Pirkėjo rašytinio prašymo gavimo dienos Tiekėjas privalo pateikti gamintojo, importuotojo, tiekėjo ar kitus lygiaverčius dokumentus, patvirtinančius šio reikalavimo atitiktį.</w:t>
            </w:r>
          </w:p>
          <w:p w14:paraId="45EA79ED" w14:textId="77777777" w:rsidR="001E207C" w:rsidRDefault="001E207C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</w:p>
          <w:p w14:paraId="15A7FC1E" w14:textId="46262526" w:rsidR="00E35971" w:rsidRPr="0069012D" w:rsidRDefault="00E35971" w:rsidP="00E3597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_______________________</w:t>
            </w:r>
          </w:p>
        </w:tc>
      </w:tr>
      <w:tr w:rsidR="0069012D" w:rsidRPr="007B3D98" w14:paraId="57D3A179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9B900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ADCF0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AB5E9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17381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8D6C3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69012D" w:rsidRPr="007B3D98" w14:paraId="09B13836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6865B" w14:textId="77777777" w:rsidR="0069012D" w:rsidRPr="007B3D98" w:rsidRDefault="0069012D" w:rsidP="006E23C0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D445F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4DF55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88C27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5B0EE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EC6275D" w14:textId="77777777" w:rsidR="0069012D" w:rsidRPr="007B3D98" w:rsidRDefault="0069012D" w:rsidP="0069012D">
      <w:pPr>
        <w:rPr>
          <w:szCs w:val="24"/>
        </w:rPr>
      </w:pPr>
    </w:p>
    <w:p w14:paraId="4A4B0C5C" w14:textId="42E10585" w:rsidR="00683C0C" w:rsidRPr="00735D34" w:rsidRDefault="00683C0C" w:rsidP="00E35971">
      <w:pPr>
        <w:jc w:val="center"/>
      </w:pPr>
    </w:p>
    <w:sectPr w:rsidR="00683C0C" w:rsidRPr="00735D34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 w16cid:durableId="6647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2A8D"/>
    <w:rsid w:val="00014617"/>
    <w:rsid w:val="00037267"/>
    <w:rsid w:val="000D77EF"/>
    <w:rsid w:val="000E1C43"/>
    <w:rsid w:val="00111AC3"/>
    <w:rsid w:val="001D3FDB"/>
    <w:rsid w:val="001D7FEB"/>
    <w:rsid w:val="001E207C"/>
    <w:rsid w:val="001E7A02"/>
    <w:rsid w:val="00263EF5"/>
    <w:rsid w:val="0029411E"/>
    <w:rsid w:val="002B1B8F"/>
    <w:rsid w:val="00321874"/>
    <w:rsid w:val="00326B6E"/>
    <w:rsid w:val="00375621"/>
    <w:rsid w:val="00377D0B"/>
    <w:rsid w:val="003C3231"/>
    <w:rsid w:val="003C552C"/>
    <w:rsid w:val="0041723C"/>
    <w:rsid w:val="0042481F"/>
    <w:rsid w:val="004440E7"/>
    <w:rsid w:val="00452D65"/>
    <w:rsid w:val="004540C0"/>
    <w:rsid w:val="004A53C7"/>
    <w:rsid w:val="004A6850"/>
    <w:rsid w:val="0057797F"/>
    <w:rsid w:val="00620CB1"/>
    <w:rsid w:val="00683C0C"/>
    <w:rsid w:val="0069012D"/>
    <w:rsid w:val="006F7248"/>
    <w:rsid w:val="00735D34"/>
    <w:rsid w:val="00825FAC"/>
    <w:rsid w:val="008D3B2D"/>
    <w:rsid w:val="00912E14"/>
    <w:rsid w:val="00995FF6"/>
    <w:rsid w:val="009F69B1"/>
    <w:rsid w:val="00A44889"/>
    <w:rsid w:val="00A842D7"/>
    <w:rsid w:val="00C42C14"/>
    <w:rsid w:val="00C50AE7"/>
    <w:rsid w:val="00D12884"/>
    <w:rsid w:val="00D40DF5"/>
    <w:rsid w:val="00DC38BE"/>
    <w:rsid w:val="00E35971"/>
    <w:rsid w:val="00E4446B"/>
    <w:rsid w:val="00E53C87"/>
    <w:rsid w:val="00E66666"/>
    <w:rsid w:val="00E7788A"/>
    <w:rsid w:val="00FA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C7A8614ABC443BABB1C9FF0C438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6762F-A116-4D79-A5A3-4773B2DA3DA7}"/>
      </w:docPartPr>
      <w:docPartBody>
        <w:p w:rsidR="00764A39" w:rsidRDefault="00BD1B19" w:rsidP="00BD1B19">
          <w:pPr>
            <w:pStyle w:val="15C7A8614ABC443BABB1C9FF0C4382F7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B19"/>
    <w:rsid w:val="00002A8D"/>
    <w:rsid w:val="00014617"/>
    <w:rsid w:val="00037267"/>
    <w:rsid w:val="00064217"/>
    <w:rsid w:val="0008208A"/>
    <w:rsid w:val="000F6EF0"/>
    <w:rsid w:val="001B41E4"/>
    <w:rsid w:val="001D7FEB"/>
    <w:rsid w:val="0020343C"/>
    <w:rsid w:val="00221BC4"/>
    <w:rsid w:val="00263EF5"/>
    <w:rsid w:val="00375621"/>
    <w:rsid w:val="00377D0B"/>
    <w:rsid w:val="0040336E"/>
    <w:rsid w:val="0041723C"/>
    <w:rsid w:val="00434E8B"/>
    <w:rsid w:val="004A53C7"/>
    <w:rsid w:val="0057797F"/>
    <w:rsid w:val="006F7248"/>
    <w:rsid w:val="00743892"/>
    <w:rsid w:val="00746BD1"/>
    <w:rsid w:val="00764A39"/>
    <w:rsid w:val="007F521A"/>
    <w:rsid w:val="008D3B2D"/>
    <w:rsid w:val="00912E14"/>
    <w:rsid w:val="009C6CA6"/>
    <w:rsid w:val="00A44889"/>
    <w:rsid w:val="00AC789D"/>
    <w:rsid w:val="00B54938"/>
    <w:rsid w:val="00BA42DD"/>
    <w:rsid w:val="00BC4E9F"/>
    <w:rsid w:val="00BD1B19"/>
    <w:rsid w:val="00C42C14"/>
    <w:rsid w:val="00C5199B"/>
    <w:rsid w:val="00CE466D"/>
    <w:rsid w:val="00D7642B"/>
    <w:rsid w:val="00DE4D7B"/>
    <w:rsid w:val="00E25E51"/>
    <w:rsid w:val="00EA743B"/>
    <w:rsid w:val="00F017E5"/>
    <w:rsid w:val="00FA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qFormat/>
    <w:rsid w:val="00BD1B19"/>
    <w:rPr>
      <w:color w:val="808080"/>
    </w:rPr>
  </w:style>
  <w:style w:type="paragraph" w:customStyle="1" w:styleId="15C7A8614ABC443BABB1C9FF0C4382F7">
    <w:name w:val="15C7A8614ABC443BABB1C9FF0C4382F7"/>
    <w:rsid w:val="00BD1B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1580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6</cp:revision>
  <dcterms:created xsi:type="dcterms:W3CDTF">2026-03-18T08:27:00Z</dcterms:created>
  <dcterms:modified xsi:type="dcterms:W3CDTF">2026-03-19T07:27:00Z</dcterms:modified>
</cp:coreProperties>
</file>